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F7" w:rsidRDefault="00D710F7" w:rsidP="00D710F7">
      <w:pPr>
        <w:spacing w:before="31" w:after="31" w:line="226" w:lineRule="atLeast"/>
        <w:jc w:val="center"/>
        <w:rPr>
          <w:rFonts w:ascii="Times" w:eastAsia="Times New Roman" w:hAnsi="Times" w:cs="Times"/>
          <w:b/>
          <w:bCs/>
          <w:sz w:val="32"/>
          <w:szCs w:val="19"/>
        </w:rPr>
      </w:pPr>
      <w:r w:rsidRPr="00D710F7">
        <w:rPr>
          <w:rFonts w:ascii="Times" w:eastAsia="Times New Roman" w:hAnsi="Times" w:cs="Times"/>
          <w:b/>
          <w:bCs/>
          <w:sz w:val="32"/>
          <w:szCs w:val="19"/>
        </w:rPr>
        <w:t>День солидарности в борьбе с терроризмом</w:t>
      </w:r>
    </w:p>
    <w:p w:rsidR="00D710F7" w:rsidRPr="00D710F7" w:rsidRDefault="00D710F7" w:rsidP="00D710F7">
      <w:pPr>
        <w:spacing w:before="31" w:after="31" w:line="226" w:lineRule="atLeast"/>
        <w:jc w:val="center"/>
        <w:rPr>
          <w:rFonts w:ascii="Times" w:eastAsia="Times New Roman" w:hAnsi="Times" w:cs="Times"/>
          <w:b/>
          <w:bCs/>
          <w:sz w:val="32"/>
          <w:szCs w:val="19"/>
        </w:rPr>
      </w:pPr>
      <w:r>
        <w:rPr>
          <w:rFonts w:ascii="Times" w:eastAsia="Times New Roman" w:hAnsi="Times" w:cs="Times"/>
          <w:b/>
          <w:bCs/>
          <w:sz w:val="32"/>
          <w:szCs w:val="19"/>
        </w:rPr>
        <w:t>Беседа:</w:t>
      </w:r>
    </w:p>
    <w:p w:rsidR="00D710F7" w:rsidRPr="00D710F7" w:rsidRDefault="00D710F7" w:rsidP="00D710F7">
      <w:pPr>
        <w:spacing w:before="100" w:beforeAutospacing="1" w:after="100" w:afterAutospacing="1" w:line="165" w:lineRule="atLeast"/>
        <w:rPr>
          <w:rFonts w:ascii="Arial" w:eastAsia="Times New Roman" w:hAnsi="Arial" w:cs="Arial"/>
          <w:color w:val="000000"/>
          <w:sz w:val="24"/>
          <w:szCs w:val="13"/>
        </w:rPr>
      </w:pPr>
      <w:r>
        <w:rPr>
          <w:rFonts w:ascii="Cambria" w:eastAsia="Times New Roman" w:hAnsi="Cambria" w:cs="Helvetica"/>
          <w:color w:val="000000"/>
          <w:sz w:val="24"/>
          <w:szCs w:val="12"/>
        </w:rPr>
        <w:t xml:space="preserve">      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3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сентября в России отмечается День солидарности в борьбе с терроризмом. Эта самая новая памятная дата России, установленная федеральным законом «О днях воинской славы России». Она связана с трагическими событиями в Беслане, когда боевики захватили одну из городских школ. В результате теракта в школе № 1 погибли более трехсот человек, среди них более 150 детей.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Обязательное условие терроризма — резонанс террористической акции в обществе, который необходим для изменения общественных настроений. Теракты воздействуют на массовую психологию. Террористические организации демонстрируют свою силу и готовность идти до конца, жертвуя собственными жизнями. Террорист громогласно заявляет, что в этом обществе, в этом мире есть сила, которая ни при каких обстоятельствах не примет существующий порядок вещей и будет бороться с ним до победы, или до своего конца. Благая цель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не так ли? Однако давайте не забывать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что террорист – это тот человек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который слепо верит в свои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зачастую ошибочные убеждения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,</w:t>
      </w:r>
      <w:r w:rsidRPr="00D710F7">
        <w:rPr>
          <w:rFonts w:ascii="Helvetica" w:eastAsia="Times New Roman" w:hAnsi="Helvetic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за которые по счетам расплачивается жизнями детей и женщин</w:t>
      </w:r>
      <w:r w:rsidRPr="00D710F7">
        <w:rPr>
          <w:rFonts w:ascii="Cambria" w:eastAsia="Times New Roman" w:hAnsi="Cambria" w:cs="Helvetica"/>
          <w:color w:val="000000"/>
          <w:sz w:val="24"/>
          <w:szCs w:val="12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стариков и простых граждан нашей Родины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В чем же корень этой заразы? Неужели во всем виноват только ислам и современная ближневосточная политика?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964EE0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>
        <w:rPr>
          <w:rFonts w:ascii="Helvetica" w:eastAsia="Times New Roman" w:hAnsi="Helvetica" w:cs="Helvetica"/>
          <w:color w:val="000000"/>
          <w:sz w:val="24"/>
          <w:szCs w:val="12"/>
        </w:rPr>
        <w:t>в</w:t>
      </w:r>
      <w:r w:rsidR="00D710F7" w:rsidRPr="00D710F7">
        <w:rPr>
          <w:rFonts w:ascii="Helvetica" w:eastAsia="Times New Roman" w:hAnsi="Helvetica" w:cs="Helvetica"/>
          <w:color w:val="000000"/>
          <w:sz w:val="24"/>
          <w:szCs w:val="12"/>
        </w:rPr>
        <w:t xml:space="preserve"> январ</w:t>
      </w:r>
      <w:r>
        <w:rPr>
          <w:rFonts w:ascii="Helvetica" w:eastAsia="Times New Roman" w:hAnsi="Helvetica" w:cs="Helvetica"/>
          <w:color w:val="000000"/>
          <w:sz w:val="24"/>
          <w:szCs w:val="12"/>
        </w:rPr>
        <w:t>е</w:t>
      </w:r>
      <w:bookmarkStart w:id="0" w:name="_GoBack"/>
      <w:bookmarkEnd w:id="0"/>
      <w:r w:rsidR="00D710F7" w:rsidRPr="00D710F7">
        <w:rPr>
          <w:rFonts w:ascii="Helvetica" w:eastAsia="Times New Roman" w:hAnsi="Helvetica" w:cs="Helvetica"/>
          <w:color w:val="000000"/>
          <w:sz w:val="24"/>
          <w:szCs w:val="12"/>
        </w:rPr>
        <w:t>1977 году столицу СССР поразила серия террористических актов: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в 17:33 в вагоне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московского метро</w:t>
      </w:r>
      <w:r w:rsidRPr="00D710F7">
        <w:rPr>
          <w:rFonts w:ascii="Helvetica" w:eastAsia="Times New Roman" w:hAnsi="Helvetic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на перегоне между станциями «Измайловская» и «Первомайская» взорвалась бомба.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в 18:05 произошёл взрыв в торговом зале продуктового магазина на улице Дзержинского (ныне Большая Лубянка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)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в 18:10 произошёл взрыв около продовольственного магазина на улице 25 Октября (ныне Никольская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).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В результате этих терактов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подготовленных членами нелегальной Национальной объединенной партии Армении погибли 7 человек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3"/>
        </w:rPr>
        <w:t>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3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3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Многие факты современной истории говорят нам о том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что террор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как самый зверский метод борьбы за собственные идеалы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может развиваться и в домашных условиях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.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Подтверждением тому служат последние события в Новрегии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когда 32 летний житель этого государства совершил террористический акт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,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унесший жизни более 60 человек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3"/>
        </w:rPr>
        <w:t>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Но вернемся в Россию: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за год с сентября 2010 по сентябрь 2011 на территории нашей Родины совершено 11 крупных актов устрашения: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4 сентября — Неизвестный смертник взорвал автомобиль на территории военного палаточного городка 136-й мотострелковой бригады Министерства обороны РФ, дислоцирующейся в Буйнакске.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9 сентября —Бомбу, мощностью 30-40 килограммов в тротиловом эквиваленте, вблизи от рынка Владикавказа привел в действие находившийся в легковой машине террорист-смертник.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14 января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–</w:t>
      </w:r>
      <w:r w:rsidRPr="00D710F7">
        <w:rPr>
          <w:rFonts w:ascii="Helvetica" w:eastAsia="Times New Roman" w:hAnsi="Helvetic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Возле кафе «Белые ночи» в Хасавюрте взорвался автомобиль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lastRenderedPageBreak/>
        <w:t>24 января в Москве в аэропорту Домодедово в 16:32 подорвал бомбу террорист-смертник.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9 февраля в Грозном около 00.00 прогремел взрыв около железной дороги.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14 февраля года в селе Губден республики Дагестан произведен двойной теракт.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17 февраля примерно в 01.00 прогремел взрыв в городе Кизляр республики Дагестан.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18 февраля в КабардиноБалкарии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был расстрелян автобус с туристами, едущими в Приэльбрусье,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25 февраля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город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Нальчик</w:t>
      </w:r>
      <w:r w:rsidRPr="00D710F7">
        <w:rPr>
          <w:rFonts w:ascii="Helvetica" w:eastAsia="Times New Roman" w:hAnsi="Helvetic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атаковали несколько групп боевиков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26 апреля года в Волгограде взорвалось устройство около здания ГИБДД.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3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Около ста погибших</w:t>
      </w:r>
      <w:r w:rsidRPr="00D710F7">
        <w:rPr>
          <w:rFonts w:ascii="Cambria" w:eastAsia="Times New Roman" w:hAnsi="Cambria" w:cs="Helvetica"/>
          <w:color w:val="000000"/>
          <w:sz w:val="24"/>
          <w:szCs w:val="13"/>
        </w:rPr>
        <w:t>.</w:t>
      </w:r>
      <w:r w:rsidRPr="00D710F7">
        <w:rPr>
          <w:rFonts w:ascii="Cambria" w:eastAsia="Times New Roman" w:hAnsi="Cambria" w:cs="Helvetica"/>
          <w:color w:val="000000"/>
          <w:sz w:val="24"/>
        </w:rPr>
        <w:t> </w:t>
      </w:r>
      <w:r w:rsidRPr="00D710F7">
        <w:rPr>
          <w:rFonts w:ascii="Helvetica" w:eastAsia="Times New Roman" w:hAnsi="Helvetica" w:cs="Helvetica"/>
          <w:color w:val="000000"/>
          <w:sz w:val="24"/>
          <w:szCs w:val="13"/>
        </w:rPr>
        <w:t>Более 400 ранены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3"/>
        </w:rPr>
        <w:t>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Но, с другой стороны, в настоящее время во всем мире активизируется антитеррористическое движение, повышается уровень знаний, чтобы решительно противостоять террору всех мастей и не допустить ни второго Беслана, ни второго Домодедова</w:t>
      </w: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.</w:t>
      </w:r>
    </w:p>
    <w:p w:rsidR="00D710F7" w:rsidRPr="00D710F7" w:rsidRDefault="00D710F7" w:rsidP="00D710F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12"/>
        </w:rPr>
      </w:pPr>
      <w:r w:rsidRPr="00D710F7">
        <w:rPr>
          <w:rFonts w:ascii="Cambria" w:eastAsia="Times New Roman" w:hAnsi="Cambria" w:cs="Arial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12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Бдительность, ответственность каждого из нас составляют арсенал антитеррористической коалиции. Мы должны помнить, что любой человек, независимо от занимаемого положения, может вдруг оказаться причастным к трагедии.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2"/>
        </w:rPr>
      </w:pPr>
      <w:r w:rsidRPr="00D710F7">
        <w:rPr>
          <w:rFonts w:ascii="Times New Roman" w:eastAsia="Times New Roman" w:hAnsi="Times New Roman" w:cs="Times New Roman"/>
          <w:color w:val="000000"/>
          <w:sz w:val="24"/>
          <w:szCs w:val="12"/>
        </w:rPr>
        <w:t> </w:t>
      </w:r>
    </w:p>
    <w:p w:rsidR="00D710F7" w:rsidRPr="00D710F7" w:rsidRDefault="00D710F7" w:rsidP="00D710F7">
      <w:pPr>
        <w:spacing w:after="0" w:line="240" w:lineRule="auto"/>
        <w:rPr>
          <w:rFonts w:ascii="Times New Roman" w:eastAsia="Times New Roman" w:hAnsi="Times New Roman" w:cs="Times New Roman"/>
          <w:vanish/>
          <w:sz w:val="48"/>
          <w:szCs w:val="24"/>
        </w:rPr>
      </w:pPr>
      <w:r w:rsidRPr="00D710F7">
        <w:rPr>
          <w:rFonts w:ascii="Helvetica" w:eastAsia="Times New Roman" w:hAnsi="Helvetica" w:cs="Helvetica"/>
          <w:color w:val="000000"/>
          <w:sz w:val="24"/>
          <w:szCs w:val="12"/>
        </w:rPr>
        <w:t>Важно помнить, что с терроризмом следует не только и не столько бороться, сколько предупреждать его возникновение.</w:t>
      </w:r>
    </w:p>
    <w:p w:rsidR="00D236A2" w:rsidRPr="00D710F7" w:rsidRDefault="00D236A2">
      <w:pPr>
        <w:rPr>
          <w:sz w:val="44"/>
        </w:rPr>
      </w:pPr>
    </w:p>
    <w:sectPr w:rsidR="00D236A2" w:rsidRPr="00D7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10F7"/>
    <w:rsid w:val="00964EE0"/>
    <w:rsid w:val="00D236A2"/>
    <w:rsid w:val="00D7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1069"/>
  <w15:docId w15:val="{AA2CC13F-121A-4947-BF22-9FA0ABA2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">
    <w:name w:val="small"/>
    <w:basedOn w:val="a0"/>
    <w:rsid w:val="00D710F7"/>
  </w:style>
  <w:style w:type="paragraph" w:styleId="a3">
    <w:name w:val="Normal (Web)"/>
    <w:basedOn w:val="a"/>
    <w:uiPriority w:val="99"/>
    <w:unhideWhenUsed/>
    <w:rsid w:val="00D71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710F7"/>
  </w:style>
  <w:style w:type="paragraph" w:styleId="a4">
    <w:name w:val="Balloon Text"/>
    <w:basedOn w:val="a"/>
    <w:link w:val="a5"/>
    <w:uiPriority w:val="99"/>
    <w:semiHidden/>
    <w:unhideWhenUsed/>
    <w:rsid w:val="00D7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3233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</dc:creator>
  <cp:keywords/>
  <dc:description/>
  <cp:lastModifiedBy>BUGOR__007</cp:lastModifiedBy>
  <cp:revision>3</cp:revision>
  <cp:lastPrinted>2014-09-04T18:33:00Z</cp:lastPrinted>
  <dcterms:created xsi:type="dcterms:W3CDTF">2014-09-04T18:29:00Z</dcterms:created>
  <dcterms:modified xsi:type="dcterms:W3CDTF">2017-06-21T11:10:00Z</dcterms:modified>
</cp:coreProperties>
</file>